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6B" w:rsidRPr="0013266B" w:rsidRDefault="0013266B" w:rsidP="0013266B">
      <w:pPr>
        <w:spacing w:after="0"/>
        <w:jc w:val="center"/>
        <w:rPr>
          <w:rFonts w:ascii="Times New Roman" w:hAnsi="Times New Roman" w:cs="Times New Roman"/>
          <w:b/>
          <w:sz w:val="24"/>
          <w:szCs w:val="24"/>
        </w:rPr>
      </w:pPr>
      <w:r w:rsidRPr="0013266B">
        <w:rPr>
          <w:rFonts w:ascii="Times New Roman" w:hAnsi="Times New Roman" w:cs="Times New Roman"/>
          <w:b/>
          <w:sz w:val="24"/>
          <w:szCs w:val="24"/>
        </w:rPr>
        <w:t xml:space="preserve">PENGARUH </w:t>
      </w:r>
      <w:r w:rsidRPr="0013266B">
        <w:rPr>
          <w:rFonts w:ascii="Times New Roman" w:hAnsi="Times New Roman" w:cs="Times New Roman"/>
          <w:b/>
          <w:i/>
          <w:sz w:val="24"/>
          <w:szCs w:val="24"/>
        </w:rPr>
        <w:t>MARKETING MIX</w:t>
      </w:r>
      <w:r w:rsidRPr="0013266B">
        <w:rPr>
          <w:rFonts w:ascii="Times New Roman" w:hAnsi="Times New Roman" w:cs="Times New Roman"/>
          <w:b/>
          <w:sz w:val="24"/>
          <w:szCs w:val="24"/>
        </w:rPr>
        <w:t xml:space="preserve"> TERHADAP KEPUASAN KONSUMEN PADA PRODUK MIE SAGU DI LINGKUNGAN UN</w:t>
      </w:r>
      <w:r>
        <w:rPr>
          <w:rFonts w:ascii="Times New Roman" w:hAnsi="Times New Roman" w:cs="Times New Roman"/>
          <w:b/>
          <w:sz w:val="24"/>
          <w:szCs w:val="24"/>
        </w:rPr>
        <w:t>IVERSITAS TRIBHUWANA TUNGGADEWI</w:t>
      </w:r>
      <w:r>
        <w:rPr>
          <w:rFonts w:ascii="Times New Roman" w:hAnsi="Times New Roman" w:cs="Times New Roman"/>
          <w:b/>
          <w:sz w:val="24"/>
          <w:szCs w:val="24"/>
          <w:lang w:val="en-US"/>
        </w:rPr>
        <w:t xml:space="preserve"> </w:t>
      </w:r>
      <w:r w:rsidRPr="0013266B">
        <w:rPr>
          <w:rFonts w:ascii="Times New Roman" w:hAnsi="Times New Roman" w:cs="Times New Roman"/>
          <w:b/>
          <w:sz w:val="24"/>
          <w:szCs w:val="24"/>
        </w:rPr>
        <w:t>MALANG</w:t>
      </w:r>
    </w:p>
    <w:p w:rsidR="0013266B" w:rsidRPr="0013266B" w:rsidRDefault="0013266B" w:rsidP="0013266B">
      <w:pPr>
        <w:spacing w:after="0"/>
        <w:jc w:val="center"/>
        <w:rPr>
          <w:rFonts w:ascii="Times New Roman" w:hAnsi="Times New Roman" w:cs="Times New Roman"/>
          <w:b/>
          <w:sz w:val="24"/>
          <w:szCs w:val="24"/>
        </w:rPr>
      </w:pPr>
    </w:p>
    <w:p w:rsidR="0013266B" w:rsidRPr="0013266B" w:rsidRDefault="0013266B" w:rsidP="0013266B">
      <w:pPr>
        <w:spacing w:after="0"/>
        <w:jc w:val="center"/>
        <w:rPr>
          <w:rFonts w:ascii="Times New Roman" w:hAnsi="Times New Roman" w:cs="Times New Roman"/>
          <w:sz w:val="20"/>
          <w:szCs w:val="20"/>
          <w:lang w:val="en-US"/>
        </w:rPr>
      </w:pPr>
      <w:r w:rsidRPr="0013266B">
        <w:rPr>
          <w:rFonts w:ascii="Times New Roman" w:hAnsi="Times New Roman" w:cs="Times New Roman"/>
          <w:sz w:val="20"/>
          <w:szCs w:val="20"/>
        </w:rPr>
        <w:t>Magsima Liani</w:t>
      </w:r>
    </w:p>
    <w:p w:rsidR="0013266B" w:rsidRPr="0013266B" w:rsidRDefault="0013266B" w:rsidP="0013266B">
      <w:pPr>
        <w:spacing w:after="0"/>
        <w:jc w:val="center"/>
        <w:rPr>
          <w:rFonts w:ascii="Times New Roman" w:hAnsi="Times New Roman" w:cs="Times New Roman"/>
          <w:sz w:val="20"/>
          <w:szCs w:val="20"/>
        </w:rPr>
      </w:pPr>
      <w:r w:rsidRPr="0013266B">
        <w:rPr>
          <w:rFonts w:ascii="Times New Roman" w:hAnsi="Times New Roman" w:cs="Times New Roman"/>
          <w:sz w:val="20"/>
          <w:szCs w:val="20"/>
        </w:rPr>
        <w:t>Program St</w:t>
      </w:r>
      <w:r w:rsidRPr="0013266B">
        <w:rPr>
          <w:rFonts w:ascii="Times New Roman" w:hAnsi="Times New Roman" w:cs="Times New Roman"/>
          <w:sz w:val="20"/>
          <w:szCs w:val="20"/>
        </w:rPr>
        <w:t>udi Manajemen Fakultas Ekonomi</w:t>
      </w:r>
      <w:r w:rsidRPr="0013266B">
        <w:rPr>
          <w:rFonts w:ascii="Times New Roman" w:hAnsi="Times New Roman" w:cs="Times New Roman"/>
          <w:sz w:val="20"/>
          <w:szCs w:val="20"/>
        </w:rPr>
        <w:t xml:space="preserve"> Universitas Tribhuwana Tunggadewi</w:t>
      </w:r>
    </w:p>
    <w:p w:rsidR="0013266B" w:rsidRPr="0013266B" w:rsidRDefault="0013266B" w:rsidP="0013266B">
      <w:pPr>
        <w:spacing w:after="0"/>
        <w:jc w:val="center"/>
        <w:rPr>
          <w:rFonts w:ascii="Times New Roman" w:hAnsi="Times New Roman" w:cs="Times New Roman"/>
          <w:sz w:val="24"/>
          <w:szCs w:val="24"/>
          <w:lang w:val="en-US"/>
        </w:rPr>
      </w:pPr>
      <w:r w:rsidRPr="0013266B">
        <w:rPr>
          <w:rFonts w:ascii="Times New Roman" w:hAnsi="Times New Roman" w:cs="Times New Roman"/>
          <w:sz w:val="20"/>
          <w:szCs w:val="20"/>
        </w:rPr>
        <w:t xml:space="preserve">E-mail: </w:t>
      </w:r>
      <w:hyperlink r:id="rId5" w:history="1">
        <w:r w:rsidRPr="0013266B">
          <w:rPr>
            <w:rStyle w:val="Hyperlink"/>
            <w:rFonts w:ascii="Times New Roman" w:hAnsi="Times New Roman" w:cs="Times New Roman"/>
            <w:color w:val="auto"/>
            <w:sz w:val="20"/>
            <w:szCs w:val="20"/>
            <w:u w:val="none"/>
          </w:rPr>
          <w:t>magsima.liani@gmail.com</w:t>
        </w:r>
      </w:hyperlink>
      <w:r w:rsidRPr="0013266B">
        <w:rPr>
          <w:rFonts w:ascii="Times New Roman" w:hAnsi="Times New Roman" w:cs="Times New Roman"/>
          <w:sz w:val="24"/>
          <w:szCs w:val="24"/>
          <w:vertAlign w:val="superscript"/>
        </w:rPr>
        <w:t xml:space="preserve"> </w:t>
      </w:r>
      <w:r w:rsidRPr="0013266B">
        <w:rPr>
          <w:rFonts w:ascii="Times New Roman" w:hAnsi="Times New Roman" w:cs="Times New Roman"/>
          <w:sz w:val="24"/>
          <w:szCs w:val="24"/>
        </w:rPr>
        <w:t xml:space="preserve"> </w:t>
      </w:r>
    </w:p>
    <w:p w:rsidR="0013266B" w:rsidRPr="0013266B" w:rsidRDefault="0013266B" w:rsidP="0013266B">
      <w:pPr>
        <w:spacing w:after="0"/>
        <w:jc w:val="center"/>
        <w:rPr>
          <w:rFonts w:ascii="Times New Roman" w:hAnsi="Times New Roman" w:cs="Times New Roman"/>
          <w:sz w:val="24"/>
          <w:szCs w:val="24"/>
          <w:lang w:val="en-US"/>
        </w:rPr>
      </w:pPr>
    </w:p>
    <w:p w:rsidR="0013266B" w:rsidRPr="0013266B" w:rsidRDefault="0013266B" w:rsidP="0013266B">
      <w:pPr>
        <w:pStyle w:val="Default"/>
        <w:spacing w:line="276" w:lineRule="auto"/>
        <w:jc w:val="center"/>
        <w:rPr>
          <w:b/>
          <w:bCs/>
          <w:lang w:val="en-US"/>
        </w:rPr>
      </w:pPr>
      <w:r w:rsidRPr="0013266B">
        <w:rPr>
          <w:b/>
          <w:bCs/>
        </w:rPr>
        <w:t xml:space="preserve">ABSTRAK </w:t>
      </w:r>
    </w:p>
    <w:p w:rsidR="0013266B" w:rsidRPr="0013266B" w:rsidRDefault="0013266B" w:rsidP="0013266B">
      <w:pPr>
        <w:pStyle w:val="Default"/>
        <w:spacing w:line="276" w:lineRule="auto"/>
        <w:jc w:val="center"/>
        <w:rPr>
          <w:lang w:val="en-US"/>
        </w:rPr>
      </w:pPr>
    </w:p>
    <w:p w:rsidR="0013266B" w:rsidRDefault="0013266B" w:rsidP="0013266B">
      <w:pPr>
        <w:pStyle w:val="ListParagraph"/>
        <w:spacing w:after="0"/>
        <w:ind w:left="0" w:firstLine="720"/>
        <w:jc w:val="both"/>
        <w:rPr>
          <w:rFonts w:ascii="Times New Roman" w:hAnsi="Times New Roman" w:cs="Times New Roman"/>
          <w:iCs/>
          <w:sz w:val="24"/>
          <w:szCs w:val="24"/>
          <w:lang w:val="en-US"/>
        </w:rPr>
      </w:pPr>
      <w:r w:rsidRPr="0013266B">
        <w:rPr>
          <w:rFonts w:ascii="Times New Roman" w:hAnsi="Times New Roman" w:cs="Times New Roman"/>
          <w:i/>
          <w:sz w:val="24"/>
          <w:szCs w:val="24"/>
        </w:rPr>
        <w:t>M</w:t>
      </w:r>
      <w:r w:rsidRPr="0013266B">
        <w:rPr>
          <w:rFonts w:ascii="Times New Roman" w:hAnsi="Times New Roman" w:cs="Times New Roman"/>
          <w:i/>
          <w:iCs/>
          <w:sz w:val="24"/>
          <w:szCs w:val="24"/>
        </w:rPr>
        <w:t xml:space="preserve">arketing mix </w:t>
      </w:r>
      <w:r w:rsidRPr="0013266B">
        <w:rPr>
          <w:rFonts w:ascii="Times New Roman" w:hAnsi="Times New Roman" w:cs="Times New Roman"/>
          <w:iCs/>
          <w:sz w:val="24"/>
          <w:szCs w:val="24"/>
        </w:rPr>
        <w:t xml:space="preserve">merupakan </w:t>
      </w:r>
      <w:r w:rsidRPr="0013266B">
        <w:rPr>
          <w:rFonts w:ascii="Times New Roman" w:hAnsi="Times New Roman" w:cs="Times New Roman"/>
          <w:sz w:val="24"/>
          <w:szCs w:val="24"/>
        </w:rPr>
        <w:t xml:space="preserve">serangkaian alat pemasaran yang terdiri atas empat unsur yaitu </w:t>
      </w:r>
      <w:r w:rsidRPr="0013266B">
        <w:rPr>
          <w:rFonts w:ascii="Times New Roman" w:hAnsi="Times New Roman" w:cs="Times New Roman"/>
          <w:iCs/>
          <w:sz w:val="24"/>
          <w:szCs w:val="24"/>
        </w:rPr>
        <w:t xml:space="preserve">produk, harga, tempat dan promosi. </w:t>
      </w:r>
      <w:r w:rsidRPr="0013266B">
        <w:rPr>
          <w:rFonts w:ascii="Times New Roman" w:eastAsia="Times New Roman" w:hAnsi="Times New Roman" w:cs="Times New Roman"/>
          <w:sz w:val="24"/>
          <w:szCs w:val="24"/>
          <w:lang w:eastAsia="id-ID"/>
        </w:rPr>
        <w:t>Keempat unsur tersebut saling berhubungan satu sama lain, sehingga harus menghasilkan suatu kebijakan pemasaran yang mengarah kepada layanan efektif dan kepuasan konsumen. K</w:t>
      </w:r>
      <w:r w:rsidRPr="0013266B">
        <w:rPr>
          <w:rFonts w:ascii="Times New Roman" w:hAnsi="Times New Roman" w:cs="Times New Roman"/>
          <w:sz w:val="24"/>
          <w:szCs w:val="24"/>
        </w:rPr>
        <w:t xml:space="preserve">epuasan konsumen merupakan suatu penilaian emosional dari konsumen setelah konsumen menggunakan suatu produk. </w:t>
      </w:r>
      <w:r w:rsidRPr="0013266B">
        <w:rPr>
          <w:rFonts w:ascii="Times New Roman" w:hAnsi="Times New Roman" w:cs="Times New Roman"/>
          <w:iCs/>
          <w:sz w:val="24"/>
          <w:szCs w:val="24"/>
        </w:rPr>
        <w:t xml:space="preserve">Penelitian ini bertujuan untuk mengetahui pengaruh </w:t>
      </w:r>
      <w:r w:rsidRPr="0013266B">
        <w:rPr>
          <w:rFonts w:ascii="Times New Roman" w:hAnsi="Times New Roman" w:cs="Times New Roman"/>
          <w:i/>
          <w:iCs/>
          <w:sz w:val="24"/>
          <w:szCs w:val="24"/>
        </w:rPr>
        <w:t>marketing mix</w:t>
      </w:r>
      <w:r w:rsidRPr="0013266B">
        <w:rPr>
          <w:rFonts w:ascii="Times New Roman" w:hAnsi="Times New Roman" w:cs="Times New Roman"/>
          <w:iCs/>
          <w:sz w:val="24"/>
          <w:szCs w:val="24"/>
        </w:rPr>
        <w:t xml:space="preserve"> (produk, harga, tempat dan promosi) terhadap kepuasan konsumen pada produk mie sagu di lingkungan Universitas Tribhuwana Tunggadewi Malang. Penelitian ini dilakukan di lingkungan Universitas Tribhuana Tunggadewi Malang. teknik pengumpulan data menggunakan observasi, wawancara, kuesioner, dokumentasi dan studi pustaka. </w:t>
      </w:r>
      <w:r w:rsidRPr="0013266B">
        <w:rPr>
          <w:rFonts w:ascii="Times New Roman" w:hAnsi="Times New Roman" w:cs="Times New Roman"/>
          <w:sz w:val="24"/>
          <w:szCs w:val="24"/>
        </w:rPr>
        <w:t xml:space="preserve">Instrumen yang digunakan untuk pengumpulan data adalah kuesioner. Jumlah sampel yang diambil adalah sebanyak 82 responden dengan menggunakan metode </w:t>
      </w:r>
      <w:r w:rsidRPr="0013266B">
        <w:rPr>
          <w:rFonts w:ascii="Times New Roman" w:hAnsi="Times New Roman" w:cs="Times New Roman"/>
          <w:i/>
          <w:iCs/>
          <w:sz w:val="24"/>
          <w:szCs w:val="24"/>
        </w:rPr>
        <w:t>Purposive Sampling</w:t>
      </w:r>
      <w:r w:rsidRPr="0013266B">
        <w:rPr>
          <w:rFonts w:ascii="Times New Roman" w:hAnsi="Times New Roman" w:cs="Times New Roman"/>
          <w:iCs/>
          <w:sz w:val="24"/>
          <w:szCs w:val="24"/>
        </w:rPr>
        <w:t>. Hasil penelitian menunjukkan bahwa: pertama terdapat pengaruh produk, harga, promosi, dan tempat yang positif dan signifikan secara simultan terhadap kepuasan konsumen pada produk mie sagu di lingkungan Universitas Tribhuwana Tunggadewi Malang, kedua terdapat pengaruh produk yang positif dan signifikan secara parsial terhadap kepuasan konsumen pada produk mie sagu di lingkungan Universitas Tribhuwana Tunggadewi Malang.</w:t>
      </w:r>
    </w:p>
    <w:p w:rsidR="0013266B" w:rsidRPr="0013266B" w:rsidRDefault="0013266B" w:rsidP="0013266B">
      <w:pPr>
        <w:pStyle w:val="ListParagraph"/>
        <w:spacing w:after="0"/>
        <w:ind w:left="0" w:firstLine="720"/>
        <w:jc w:val="both"/>
        <w:rPr>
          <w:rFonts w:ascii="Times New Roman" w:hAnsi="Times New Roman" w:cs="Times New Roman"/>
          <w:iCs/>
          <w:sz w:val="24"/>
          <w:szCs w:val="24"/>
          <w:lang w:val="en-US"/>
        </w:rPr>
      </w:pPr>
    </w:p>
    <w:p w:rsidR="0013266B" w:rsidRDefault="0013266B" w:rsidP="0013266B">
      <w:pPr>
        <w:pStyle w:val="Default"/>
        <w:spacing w:line="276" w:lineRule="auto"/>
        <w:jc w:val="both"/>
        <w:rPr>
          <w:i/>
          <w:iCs/>
          <w:lang w:val="en-US"/>
        </w:rPr>
      </w:pPr>
      <w:r w:rsidRPr="0013266B">
        <w:rPr>
          <w:b/>
          <w:bCs/>
          <w:iCs/>
        </w:rPr>
        <w:t>Kata Kunci:</w:t>
      </w:r>
      <w:r w:rsidRPr="0013266B">
        <w:rPr>
          <w:b/>
          <w:bCs/>
          <w:i/>
          <w:iCs/>
        </w:rPr>
        <w:t xml:space="preserve"> </w:t>
      </w:r>
      <w:r w:rsidRPr="0013266B">
        <w:rPr>
          <w:i/>
          <w:iCs/>
        </w:rPr>
        <w:t>Marketing Mix (Produk, Harga, Tempat dan Promosi), Kepuasan Konsumen</w:t>
      </w: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Default="0013266B" w:rsidP="0013266B">
      <w:pPr>
        <w:pStyle w:val="Default"/>
        <w:spacing w:line="276" w:lineRule="auto"/>
        <w:jc w:val="both"/>
        <w:rPr>
          <w:i/>
          <w:iCs/>
          <w:lang w:val="en-US"/>
        </w:rPr>
      </w:pPr>
    </w:p>
    <w:p w:rsidR="0013266B" w:rsidRPr="0013266B" w:rsidRDefault="0013266B" w:rsidP="0013266B">
      <w:pPr>
        <w:pStyle w:val="Default"/>
        <w:spacing w:line="276" w:lineRule="auto"/>
        <w:jc w:val="both"/>
        <w:rPr>
          <w:i/>
          <w:iCs/>
          <w:lang w:val="en-US"/>
        </w:rPr>
      </w:pPr>
    </w:p>
    <w:p w:rsidR="0013266B" w:rsidRDefault="0013266B" w:rsidP="0013266B">
      <w:pPr>
        <w:pStyle w:val="ListParagraph"/>
        <w:spacing w:after="0"/>
        <w:ind w:left="567" w:hanging="567"/>
        <w:jc w:val="center"/>
        <w:rPr>
          <w:rFonts w:ascii="Times New Roman" w:hAnsi="Times New Roman" w:cs="Times New Roman"/>
          <w:b/>
          <w:sz w:val="24"/>
          <w:szCs w:val="24"/>
          <w:lang w:val="en-US"/>
        </w:rPr>
      </w:pPr>
      <w:r w:rsidRPr="0013266B">
        <w:rPr>
          <w:rFonts w:ascii="Times New Roman" w:hAnsi="Times New Roman" w:cs="Times New Roman"/>
          <w:b/>
          <w:sz w:val="24"/>
          <w:szCs w:val="24"/>
        </w:rPr>
        <w:lastRenderedPageBreak/>
        <w:t>DAFTAR PUSTAKA</w:t>
      </w:r>
    </w:p>
    <w:p w:rsidR="0013266B" w:rsidRPr="0013266B" w:rsidRDefault="0013266B" w:rsidP="0013266B">
      <w:pPr>
        <w:pStyle w:val="ListParagraph"/>
        <w:spacing w:after="0"/>
        <w:ind w:left="567" w:hanging="567"/>
        <w:jc w:val="center"/>
        <w:rPr>
          <w:rFonts w:ascii="Times New Roman" w:hAnsi="Times New Roman" w:cs="Times New Roman"/>
          <w:b/>
          <w:sz w:val="24"/>
          <w:szCs w:val="24"/>
          <w:lang w:val="en-US"/>
        </w:rPr>
      </w:pPr>
    </w:p>
    <w:p w:rsidR="0013266B" w:rsidRPr="0013266B" w:rsidRDefault="0013266B" w:rsidP="0013266B">
      <w:pPr>
        <w:pStyle w:val="Default"/>
        <w:spacing w:line="276" w:lineRule="auto"/>
        <w:ind w:left="567" w:hanging="567"/>
        <w:jc w:val="both"/>
      </w:pPr>
      <w:r w:rsidRPr="0013266B">
        <w:t xml:space="preserve">Alma, Buchari. 2013. </w:t>
      </w:r>
      <w:r w:rsidRPr="0013266B">
        <w:rPr>
          <w:i/>
        </w:rPr>
        <w:t>Manajemen Pemasaran dan Pemasaran Jasa</w:t>
      </w:r>
      <w:r w:rsidRPr="0013266B">
        <w:t>. Badung: Alfabeta.</w:t>
      </w:r>
    </w:p>
    <w:p w:rsidR="0013266B" w:rsidRPr="0013266B" w:rsidRDefault="0013266B" w:rsidP="0013266B">
      <w:pPr>
        <w:spacing w:after="0"/>
        <w:ind w:left="567" w:hanging="567"/>
        <w:jc w:val="both"/>
        <w:rPr>
          <w:rFonts w:ascii="Times New Roman" w:hAnsi="Times New Roman" w:cs="Times New Roman"/>
          <w:sz w:val="24"/>
          <w:szCs w:val="24"/>
        </w:rPr>
      </w:pPr>
      <w:r w:rsidRPr="0013266B">
        <w:rPr>
          <w:rFonts w:ascii="Times New Roman" w:hAnsi="Times New Roman" w:cs="Times New Roman"/>
          <w:sz w:val="24"/>
          <w:szCs w:val="24"/>
        </w:rPr>
        <w:t xml:space="preserve">Daryanto. 2011. </w:t>
      </w:r>
      <w:r w:rsidRPr="0013266B">
        <w:rPr>
          <w:rFonts w:ascii="Times New Roman" w:hAnsi="Times New Roman" w:cs="Times New Roman"/>
          <w:i/>
          <w:sz w:val="24"/>
          <w:szCs w:val="24"/>
        </w:rPr>
        <w:t>Manajemen Pemasaran: Sari Kuliah</w:t>
      </w:r>
      <w:r w:rsidRPr="0013266B">
        <w:rPr>
          <w:rFonts w:ascii="Times New Roman" w:hAnsi="Times New Roman" w:cs="Times New Roman"/>
          <w:sz w:val="24"/>
          <w:szCs w:val="24"/>
        </w:rPr>
        <w:t>. Bandung: Satu Nusa.</w:t>
      </w:r>
    </w:p>
    <w:p w:rsidR="0013266B" w:rsidRPr="0013266B" w:rsidRDefault="0013266B" w:rsidP="0013266B">
      <w:pPr>
        <w:autoSpaceDE w:val="0"/>
        <w:autoSpaceDN w:val="0"/>
        <w:adjustRightInd w:val="0"/>
        <w:spacing w:after="0"/>
        <w:ind w:left="567" w:hanging="567"/>
        <w:jc w:val="both"/>
        <w:rPr>
          <w:rFonts w:ascii="Times New Roman" w:hAnsi="Times New Roman" w:cs="Times New Roman"/>
          <w:sz w:val="24"/>
          <w:szCs w:val="24"/>
        </w:rPr>
      </w:pPr>
      <w:r w:rsidRPr="0013266B">
        <w:rPr>
          <w:rFonts w:ascii="Times New Roman" w:hAnsi="Times New Roman" w:cs="Times New Roman"/>
          <w:sz w:val="24"/>
          <w:szCs w:val="24"/>
        </w:rPr>
        <w:t xml:space="preserve">Daryanto dan Ismanto Setyobudi. 2014. </w:t>
      </w:r>
      <w:r w:rsidRPr="0013266B">
        <w:rPr>
          <w:rFonts w:ascii="Times New Roman" w:hAnsi="Times New Roman" w:cs="Times New Roman"/>
          <w:i/>
          <w:iCs/>
          <w:sz w:val="24"/>
          <w:szCs w:val="24"/>
        </w:rPr>
        <w:t>Konsumen dan Pelayanan Prima</w:t>
      </w:r>
      <w:r w:rsidRPr="0013266B">
        <w:rPr>
          <w:rFonts w:ascii="Times New Roman" w:hAnsi="Times New Roman" w:cs="Times New Roman"/>
          <w:sz w:val="24"/>
          <w:szCs w:val="24"/>
        </w:rPr>
        <w:t>. Malang: Gava Media.</w:t>
      </w:r>
    </w:p>
    <w:p w:rsidR="0013266B" w:rsidRPr="0013266B" w:rsidRDefault="0013266B" w:rsidP="0013266B">
      <w:pPr>
        <w:autoSpaceDE w:val="0"/>
        <w:autoSpaceDN w:val="0"/>
        <w:adjustRightInd w:val="0"/>
        <w:spacing w:after="0"/>
        <w:ind w:left="567" w:hanging="567"/>
        <w:jc w:val="both"/>
        <w:rPr>
          <w:rFonts w:ascii="Times New Roman" w:hAnsi="Times New Roman" w:cs="Times New Roman"/>
          <w:i/>
          <w:iCs/>
          <w:sz w:val="24"/>
          <w:szCs w:val="24"/>
        </w:rPr>
      </w:pPr>
      <w:r w:rsidRPr="0013266B">
        <w:rPr>
          <w:rFonts w:ascii="Times New Roman" w:hAnsi="Times New Roman" w:cs="Times New Roman"/>
          <w:sz w:val="24"/>
          <w:szCs w:val="24"/>
        </w:rPr>
        <w:t xml:space="preserve">Ghozali, Imam. 2011. </w:t>
      </w:r>
      <w:r w:rsidRPr="0013266B">
        <w:rPr>
          <w:rFonts w:ascii="Times New Roman" w:hAnsi="Times New Roman" w:cs="Times New Roman"/>
          <w:i/>
          <w:iCs/>
          <w:sz w:val="24"/>
          <w:szCs w:val="24"/>
        </w:rPr>
        <w:t>Aplikasi Analisis Multivariate Dengan Program SPSS.</w:t>
      </w:r>
      <w:r>
        <w:rPr>
          <w:rFonts w:ascii="Times New Roman" w:hAnsi="Times New Roman" w:cs="Times New Roman"/>
          <w:i/>
          <w:iCs/>
          <w:sz w:val="24"/>
          <w:szCs w:val="24"/>
          <w:lang w:val="en-US"/>
        </w:rPr>
        <w:t xml:space="preserve"> </w:t>
      </w:r>
      <w:r w:rsidRPr="0013266B">
        <w:rPr>
          <w:rFonts w:ascii="Times New Roman" w:hAnsi="Times New Roman" w:cs="Times New Roman"/>
          <w:sz w:val="24"/>
          <w:szCs w:val="24"/>
        </w:rPr>
        <w:t>Semarang: Badan Penerbit Universitas Diponegoro.</w:t>
      </w:r>
    </w:p>
    <w:p w:rsidR="0013266B" w:rsidRPr="0013266B" w:rsidRDefault="0013266B" w:rsidP="0013266B">
      <w:pPr>
        <w:spacing w:after="0"/>
        <w:ind w:left="567" w:hanging="567"/>
        <w:jc w:val="both"/>
        <w:rPr>
          <w:rFonts w:ascii="Times New Roman" w:hAnsi="Times New Roman" w:cs="Times New Roman"/>
          <w:sz w:val="24"/>
          <w:szCs w:val="24"/>
        </w:rPr>
      </w:pPr>
      <w:r w:rsidRPr="0013266B">
        <w:rPr>
          <w:rFonts w:ascii="Times New Roman" w:hAnsi="Times New Roman" w:cs="Times New Roman"/>
          <w:sz w:val="24"/>
          <w:szCs w:val="24"/>
        </w:rPr>
        <w:t xml:space="preserve">Kotler, P. 2010. </w:t>
      </w:r>
      <w:r w:rsidRPr="0013266B">
        <w:rPr>
          <w:rFonts w:ascii="Times New Roman" w:hAnsi="Times New Roman" w:cs="Times New Roman"/>
          <w:i/>
          <w:iCs/>
          <w:sz w:val="24"/>
          <w:szCs w:val="24"/>
        </w:rPr>
        <w:t>Manajemen Pemasaran</w:t>
      </w:r>
      <w:r w:rsidRPr="0013266B">
        <w:rPr>
          <w:rFonts w:ascii="Times New Roman" w:hAnsi="Times New Roman" w:cs="Times New Roman"/>
          <w:sz w:val="24"/>
          <w:szCs w:val="24"/>
        </w:rPr>
        <w:t>. Edisi tiga belas Bahasa Indonesia. Jakarta : Erlangga.</w:t>
      </w:r>
    </w:p>
    <w:p w:rsidR="0013266B" w:rsidRPr="0013266B" w:rsidRDefault="0013266B" w:rsidP="0013266B">
      <w:pPr>
        <w:pStyle w:val="ListParagraph"/>
        <w:spacing w:after="0"/>
        <w:ind w:left="567" w:hanging="567"/>
        <w:jc w:val="both"/>
        <w:rPr>
          <w:rFonts w:ascii="Times New Roman" w:hAnsi="Times New Roman" w:cs="Times New Roman"/>
          <w:sz w:val="24"/>
          <w:szCs w:val="24"/>
        </w:rPr>
      </w:pPr>
      <w:r w:rsidRPr="0013266B">
        <w:rPr>
          <w:rFonts w:ascii="Times New Roman" w:hAnsi="Times New Roman" w:cs="Times New Roman"/>
          <w:sz w:val="24"/>
          <w:szCs w:val="24"/>
        </w:rPr>
        <w:t xml:space="preserve">Kotler, P. dan Kevin Lane Keller. 2012. </w:t>
      </w:r>
      <w:r w:rsidRPr="0013266B">
        <w:rPr>
          <w:rFonts w:ascii="Times New Roman" w:hAnsi="Times New Roman" w:cs="Times New Roman"/>
          <w:bCs/>
          <w:i/>
          <w:iCs/>
          <w:sz w:val="24"/>
          <w:szCs w:val="24"/>
        </w:rPr>
        <w:t>Manajemen Pemasaran</w:t>
      </w:r>
      <w:r w:rsidRPr="0013266B">
        <w:rPr>
          <w:rFonts w:ascii="Times New Roman" w:hAnsi="Times New Roman" w:cs="Times New Roman"/>
          <w:i/>
          <w:iCs/>
          <w:sz w:val="24"/>
          <w:szCs w:val="24"/>
        </w:rPr>
        <w:t xml:space="preserve">. </w:t>
      </w:r>
      <w:r w:rsidRPr="0013266B">
        <w:rPr>
          <w:rFonts w:ascii="Times New Roman" w:hAnsi="Times New Roman" w:cs="Times New Roman"/>
          <w:sz w:val="24"/>
          <w:szCs w:val="24"/>
        </w:rPr>
        <w:t>Jakarta: Erlangga</w:t>
      </w:r>
    </w:p>
    <w:p w:rsidR="0013266B" w:rsidRPr="0013266B" w:rsidRDefault="0013266B" w:rsidP="0013266B">
      <w:pPr>
        <w:spacing w:after="0"/>
        <w:ind w:left="567" w:hanging="567"/>
        <w:jc w:val="both"/>
        <w:rPr>
          <w:rFonts w:ascii="Times New Roman" w:hAnsi="Times New Roman" w:cs="Times New Roman"/>
          <w:color w:val="000000"/>
          <w:sz w:val="24"/>
          <w:szCs w:val="24"/>
        </w:rPr>
      </w:pPr>
      <w:r w:rsidRPr="0013266B">
        <w:rPr>
          <w:rFonts w:ascii="Times New Roman" w:hAnsi="Times New Roman" w:cs="Times New Roman"/>
          <w:sz w:val="24"/>
          <w:szCs w:val="24"/>
        </w:rPr>
        <w:t xml:space="preserve">Kotler, P., &amp; Gary Armstrong. 2012. </w:t>
      </w:r>
      <w:r w:rsidRPr="0013266B">
        <w:rPr>
          <w:rFonts w:ascii="Times New Roman" w:hAnsi="Times New Roman" w:cs="Times New Roman"/>
          <w:i/>
          <w:sz w:val="24"/>
          <w:szCs w:val="24"/>
        </w:rPr>
        <w:t>Dasar-Dasar Pemasaran</w:t>
      </w:r>
      <w:r>
        <w:rPr>
          <w:rFonts w:ascii="Times New Roman" w:hAnsi="Times New Roman" w:cs="Times New Roman"/>
          <w:sz w:val="24"/>
          <w:szCs w:val="24"/>
        </w:rPr>
        <w:t xml:space="preserve">. </w:t>
      </w:r>
      <w:r w:rsidRPr="0013266B">
        <w:rPr>
          <w:rFonts w:ascii="Times New Roman" w:hAnsi="Times New Roman" w:cs="Times New Roman"/>
          <w:color w:val="000000"/>
          <w:sz w:val="24"/>
          <w:szCs w:val="24"/>
        </w:rPr>
        <w:t>Alih Bahasa Alexander Sindoro dan Benyamin Molan. Jakarta: Prenhalindo.</w:t>
      </w:r>
    </w:p>
    <w:p w:rsidR="0013266B" w:rsidRPr="0013266B" w:rsidRDefault="0013266B" w:rsidP="0013266B">
      <w:pPr>
        <w:spacing w:after="0"/>
        <w:ind w:left="567" w:hanging="567"/>
        <w:jc w:val="both"/>
        <w:rPr>
          <w:rFonts w:ascii="Times New Roman" w:hAnsi="Times New Roman" w:cs="Times New Roman"/>
          <w:sz w:val="24"/>
          <w:szCs w:val="24"/>
        </w:rPr>
      </w:pPr>
      <w:r w:rsidRPr="0013266B">
        <w:rPr>
          <w:rFonts w:ascii="Times New Roman" w:hAnsi="Times New Roman" w:cs="Times New Roman"/>
          <w:sz w:val="24"/>
          <w:szCs w:val="24"/>
        </w:rPr>
        <w:t xml:space="preserve">Kotler, P and Kevin Lane Keller. 2016. </w:t>
      </w:r>
      <w:r w:rsidRPr="0013266B">
        <w:rPr>
          <w:rFonts w:ascii="Times New Roman" w:hAnsi="Times New Roman" w:cs="Times New Roman"/>
          <w:i/>
          <w:iCs/>
          <w:sz w:val="24"/>
          <w:szCs w:val="24"/>
        </w:rPr>
        <w:t>Marketing Managemen</w:t>
      </w:r>
      <w:r w:rsidRPr="0013266B">
        <w:rPr>
          <w:rFonts w:ascii="Times New Roman" w:hAnsi="Times New Roman" w:cs="Times New Roman"/>
          <w:sz w:val="24"/>
          <w:szCs w:val="24"/>
        </w:rPr>
        <w:t>, 15th Edition, Pearson Education,Inc.</w:t>
      </w:r>
    </w:p>
    <w:p w:rsidR="0013266B" w:rsidRPr="0013266B" w:rsidRDefault="0013266B" w:rsidP="0013266B">
      <w:pPr>
        <w:pStyle w:val="Default"/>
        <w:spacing w:line="276" w:lineRule="auto"/>
        <w:ind w:left="567" w:hanging="567"/>
        <w:jc w:val="both"/>
      </w:pPr>
      <w:r w:rsidRPr="0013266B">
        <w:rPr>
          <w:bCs/>
        </w:rPr>
        <w:t xml:space="preserve">Prihatminingtyas, B . 2016. “Analisis Usaha Kecil Makanan Minuman di Universitas Tribhuwana Tunggadewi Malang”. </w:t>
      </w:r>
      <w:r w:rsidRPr="0013266B">
        <w:rPr>
          <w:bCs/>
          <w:i/>
        </w:rPr>
        <w:t>Dalam Jurnal Ilmu Manajemen dan Akuntansi Universitas Tribhuwana Tunggadewi</w:t>
      </w:r>
      <w:r w:rsidRPr="0013266B">
        <w:rPr>
          <w:bCs/>
        </w:rPr>
        <w:t xml:space="preserve">. </w:t>
      </w:r>
      <w:r w:rsidRPr="0013266B">
        <w:rPr>
          <w:bCs/>
          <w:i/>
        </w:rPr>
        <w:t>Vol. 2 No. 4: 1-6/10-15</w:t>
      </w:r>
      <w:r w:rsidRPr="0013266B">
        <w:rPr>
          <w:bCs/>
        </w:rPr>
        <w:t xml:space="preserve">. </w:t>
      </w:r>
      <w:bookmarkStart w:id="0" w:name="_GoBack"/>
      <w:bookmarkEnd w:id="0"/>
    </w:p>
    <w:p w:rsidR="0013266B" w:rsidRPr="0013266B" w:rsidRDefault="0013266B" w:rsidP="0013266B">
      <w:pPr>
        <w:spacing w:after="0"/>
        <w:ind w:left="567" w:hanging="567"/>
        <w:jc w:val="both"/>
        <w:rPr>
          <w:rFonts w:ascii="Times New Roman" w:hAnsi="Times New Roman" w:cs="Times New Roman"/>
          <w:sz w:val="24"/>
          <w:szCs w:val="24"/>
        </w:rPr>
      </w:pPr>
      <w:r w:rsidRPr="0013266B">
        <w:rPr>
          <w:rFonts w:ascii="Times New Roman" w:hAnsi="Times New Roman" w:cs="Times New Roman"/>
          <w:sz w:val="24"/>
          <w:szCs w:val="24"/>
        </w:rPr>
        <w:t xml:space="preserve">Sugiyono. 2012. </w:t>
      </w:r>
      <w:r w:rsidRPr="0013266B">
        <w:rPr>
          <w:rFonts w:ascii="Times New Roman" w:hAnsi="Times New Roman" w:cs="Times New Roman"/>
          <w:i/>
          <w:iCs/>
          <w:sz w:val="24"/>
          <w:szCs w:val="24"/>
        </w:rPr>
        <w:t>Metode Penelitian Kuantitatif Kualitatif dan R&amp;D</w:t>
      </w:r>
      <w:r w:rsidRPr="0013266B">
        <w:rPr>
          <w:rFonts w:ascii="Times New Roman" w:hAnsi="Times New Roman" w:cs="Times New Roman"/>
          <w:sz w:val="24"/>
          <w:szCs w:val="24"/>
        </w:rPr>
        <w:t>. Bandung: Alfabeta.</w:t>
      </w:r>
    </w:p>
    <w:p w:rsidR="0013266B" w:rsidRPr="0013266B" w:rsidRDefault="0013266B" w:rsidP="0013266B">
      <w:pPr>
        <w:pStyle w:val="ListParagraph"/>
        <w:spacing w:after="0"/>
        <w:ind w:left="0"/>
        <w:jc w:val="both"/>
        <w:rPr>
          <w:rFonts w:ascii="Times New Roman" w:hAnsi="Times New Roman" w:cs="Times New Roman"/>
          <w:sz w:val="24"/>
          <w:szCs w:val="24"/>
        </w:rPr>
      </w:pPr>
    </w:p>
    <w:p w:rsidR="004E0048" w:rsidRPr="0013266B" w:rsidRDefault="004E0048" w:rsidP="0013266B">
      <w:pPr>
        <w:spacing w:after="0"/>
        <w:rPr>
          <w:rFonts w:ascii="Times New Roman" w:hAnsi="Times New Roman" w:cs="Times New Roman"/>
          <w:sz w:val="24"/>
          <w:szCs w:val="24"/>
        </w:rPr>
      </w:pPr>
    </w:p>
    <w:sectPr w:rsidR="004E0048" w:rsidRPr="0013266B" w:rsidSect="0013266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6B"/>
    <w:rsid w:val="00012255"/>
    <w:rsid w:val="00025BE8"/>
    <w:rsid w:val="0013266B"/>
    <w:rsid w:val="00140300"/>
    <w:rsid w:val="004825C8"/>
    <w:rsid w:val="004E0048"/>
    <w:rsid w:val="005127AB"/>
    <w:rsid w:val="0061584A"/>
    <w:rsid w:val="00727609"/>
    <w:rsid w:val="00741CD5"/>
    <w:rsid w:val="008C1891"/>
    <w:rsid w:val="009D3281"/>
    <w:rsid w:val="009F1B09"/>
    <w:rsid w:val="00B63561"/>
    <w:rsid w:val="00CD6599"/>
    <w:rsid w:val="00DA79C6"/>
    <w:rsid w:val="00DC7521"/>
    <w:rsid w:val="00ED1C83"/>
    <w:rsid w:val="00F0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66B"/>
    <w:rPr>
      <w:color w:val="0000FF" w:themeColor="hyperlink"/>
      <w:u w:val="single"/>
    </w:rPr>
  </w:style>
  <w:style w:type="paragraph" w:customStyle="1" w:styleId="Default">
    <w:name w:val="Default"/>
    <w:rsid w:val="0013266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132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66B"/>
    <w:rPr>
      <w:color w:val="0000FF" w:themeColor="hyperlink"/>
      <w:u w:val="single"/>
    </w:rPr>
  </w:style>
  <w:style w:type="paragraph" w:customStyle="1" w:styleId="Default">
    <w:name w:val="Default"/>
    <w:rsid w:val="0013266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13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sima.li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2019-11-18T15:23:00Z</dcterms:created>
  <dcterms:modified xsi:type="dcterms:W3CDTF">2019-11-18T15:34:00Z</dcterms:modified>
</cp:coreProperties>
</file>