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Default="00845E03" w:rsidP="008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45E03">
        <w:rPr>
          <w:rFonts w:ascii="Times New Roman" w:hAnsi="Times New Roman" w:cs="Times New Roman"/>
          <w:b/>
          <w:sz w:val="24"/>
          <w:szCs w:val="24"/>
        </w:rPr>
        <w:t>ANALISIS PENERAPAN BIAYA RELEVAN PADA</w:t>
      </w:r>
      <w:r w:rsidRPr="00845E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45E03">
        <w:rPr>
          <w:rFonts w:ascii="Times New Roman" w:hAnsi="Times New Roman" w:cs="Times New Roman"/>
          <w:b/>
          <w:sz w:val="24"/>
          <w:szCs w:val="24"/>
        </w:rPr>
        <w:t>LIMA SARANA BERSIH</w:t>
      </w:r>
    </w:p>
    <w:p w:rsidR="00845E03" w:rsidRPr="00845E03" w:rsidRDefault="00845E03" w:rsidP="008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5E03" w:rsidRPr="00845E03" w:rsidRDefault="00845E03" w:rsidP="00845E0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845E03">
        <w:rPr>
          <w:rFonts w:ascii="Times New Roman" w:hAnsi="Times New Roman" w:cs="Times New Roman"/>
          <w:sz w:val="20"/>
          <w:szCs w:val="20"/>
        </w:rPr>
        <w:t>Chrisanti</w:t>
      </w:r>
      <w:proofErr w:type="spellEnd"/>
      <w:r w:rsidRPr="00845E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0"/>
          <w:szCs w:val="20"/>
        </w:rPr>
        <w:t>Yonata</w:t>
      </w:r>
      <w:proofErr w:type="spellEnd"/>
      <w:r w:rsidRPr="00845E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0"/>
          <w:szCs w:val="20"/>
        </w:rPr>
        <w:t>Tes</w:t>
      </w:r>
      <w:proofErr w:type="spellEnd"/>
    </w:p>
    <w:p w:rsidR="00845E03" w:rsidRPr="00845E03" w:rsidRDefault="00845E03" w:rsidP="00845E0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845E03">
        <w:rPr>
          <w:rFonts w:ascii="Times New Roman" w:hAnsi="Times New Roman" w:cs="Times New Roman"/>
          <w:sz w:val="20"/>
          <w:szCs w:val="20"/>
        </w:rPr>
        <w:t xml:space="preserve">Program </w:t>
      </w:r>
      <w:proofErr w:type="spellStart"/>
      <w:r w:rsidRPr="00845E03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845E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0"/>
          <w:szCs w:val="20"/>
        </w:rPr>
        <w:t>Akuntansi</w:t>
      </w:r>
      <w:proofErr w:type="spellEnd"/>
      <w:r w:rsidRPr="00845E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845E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 w:rsidRPr="00845E0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0"/>
          <w:szCs w:val="20"/>
        </w:rPr>
        <w:t>Universit</w:t>
      </w:r>
      <w:r w:rsidRPr="00845E03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845E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0"/>
          <w:szCs w:val="20"/>
        </w:rPr>
        <w:t>Tribhuwana</w:t>
      </w:r>
      <w:proofErr w:type="spellEnd"/>
      <w:r w:rsidRPr="00845E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0"/>
          <w:szCs w:val="20"/>
        </w:rPr>
        <w:t>Tunggadewi</w:t>
      </w:r>
      <w:proofErr w:type="spellEnd"/>
      <w:r w:rsidRPr="00845E03">
        <w:rPr>
          <w:rFonts w:ascii="Times New Roman" w:hAnsi="Times New Roman" w:cs="Times New Roman"/>
          <w:sz w:val="20"/>
          <w:szCs w:val="20"/>
        </w:rPr>
        <w:t xml:space="preserve"> Malang</w:t>
      </w:r>
    </w:p>
    <w:p w:rsidR="00845E03" w:rsidRPr="00845E03" w:rsidRDefault="00845E03" w:rsidP="00845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5E03">
        <w:rPr>
          <w:rFonts w:ascii="Times New Roman" w:hAnsi="Times New Roman" w:cs="Times New Roman"/>
          <w:sz w:val="20"/>
          <w:szCs w:val="20"/>
        </w:rPr>
        <w:t>E-</w:t>
      </w:r>
      <w:proofErr w:type="gramStart"/>
      <w:r w:rsidRPr="00845E03">
        <w:rPr>
          <w:rFonts w:ascii="Times New Roman" w:hAnsi="Times New Roman" w:cs="Times New Roman"/>
          <w:sz w:val="20"/>
          <w:szCs w:val="20"/>
        </w:rPr>
        <w:t>mail :</w:t>
      </w:r>
      <w:proofErr w:type="gramEnd"/>
      <w:r w:rsidRPr="00845E03">
        <w:rPr>
          <w:rFonts w:ascii="Times New Roman" w:hAnsi="Times New Roman" w:cs="Times New Roman"/>
          <w:sz w:val="20"/>
          <w:szCs w:val="20"/>
        </w:rPr>
        <w:fldChar w:fldCharType="begin"/>
      </w:r>
      <w:r w:rsidRPr="00845E03">
        <w:rPr>
          <w:rFonts w:ascii="Times New Roman" w:hAnsi="Times New Roman" w:cs="Times New Roman"/>
          <w:sz w:val="20"/>
          <w:szCs w:val="20"/>
        </w:rPr>
        <w:instrText xml:space="preserve"> HYPERLINK "mailto:chrisantiyonata@gmail.com" </w:instrText>
      </w:r>
      <w:r w:rsidRPr="00845E03">
        <w:rPr>
          <w:rFonts w:ascii="Times New Roman" w:hAnsi="Times New Roman" w:cs="Times New Roman"/>
          <w:sz w:val="20"/>
          <w:szCs w:val="20"/>
        </w:rPr>
        <w:fldChar w:fldCharType="separate"/>
      </w:r>
      <w:r w:rsidRPr="00845E0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chrisantiyonata@gmail.com</w:t>
      </w:r>
      <w:r w:rsidRPr="00845E0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fldChar w:fldCharType="end"/>
      </w:r>
    </w:p>
    <w:p w:rsidR="00845E03" w:rsidRPr="00845E03" w:rsidRDefault="00845E03" w:rsidP="00845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E03" w:rsidRDefault="00845E03" w:rsidP="008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45E0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45E03" w:rsidRPr="00845E03" w:rsidRDefault="00845E03" w:rsidP="008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5E03" w:rsidRDefault="00845E03" w:rsidP="00845E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45E0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proofErr w:type="gramStart"/>
      <w:r w:rsidRPr="00845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proofErr w:type="gram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45E03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menganggur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proofErr w:type="gram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r w:rsidRPr="00845E03">
        <w:rPr>
          <w:rFonts w:ascii="Times New Roman" w:hAnsi="Times New Roman" w:cs="Times New Roman"/>
          <w:i/>
          <w:sz w:val="24"/>
          <w:szCs w:val="24"/>
        </w:rPr>
        <w:t xml:space="preserve">full costing. </w:t>
      </w:r>
      <w:proofErr w:type="spellStart"/>
      <w:proofErr w:type="gramStart"/>
      <w:r w:rsidRPr="00845E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E0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E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di LIMA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Tlogomas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11, RT 03 RW 07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>, Malang.</w:t>
      </w:r>
      <w:proofErr w:type="gram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data (</w:t>
      </w:r>
      <w:r w:rsidRPr="00845E03">
        <w:rPr>
          <w:rFonts w:ascii="Times New Roman" w:hAnsi="Times New Roman" w:cs="Times New Roman"/>
          <w:i/>
          <w:sz w:val="24"/>
          <w:szCs w:val="24"/>
        </w:rPr>
        <w:t>data reduction</w:t>
      </w:r>
      <w:proofErr w:type="gramStart"/>
      <w:r w:rsidRPr="00845E03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r w:rsidRPr="00845E03">
        <w:rPr>
          <w:rFonts w:ascii="Times New Roman" w:hAnsi="Times New Roman" w:cs="Times New Roman"/>
          <w:i/>
          <w:sz w:val="24"/>
          <w:szCs w:val="24"/>
        </w:rPr>
        <w:t>full costing</w:t>
      </w:r>
      <w:r w:rsidRPr="00845E03">
        <w:rPr>
          <w:rFonts w:ascii="Times New Roman" w:hAnsi="Times New Roman" w:cs="Times New Roman"/>
          <w:sz w:val="24"/>
          <w:szCs w:val="24"/>
        </w:rPr>
        <w:t>.</w:t>
      </w:r>
      <w:r w:rsidRPr="00845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45E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r w:rsidRPr="00845E03">
        <w:rPr>
          <w:rFonts w:ascii="Times New Roman" w:hAnsi="Times New Roman" w:cs="Times New Roman"/>
          <w:i/>
          <w:sz w:val="24"/>
          <w:szCs w:val="24"/>
        </w:rPr>
        <w:t>full costing</w:t>
      </w:r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845E03">
        <w:rPr>
          <w:rFonts w:ascii="Times New Roman" w:hAnsi="Times New Roman" w:cs="Times New Roman"/>
          <w:i/>
          <w:sz w:val="24"/>
          <w:szCs w:val="24"/>
        </w:rPr>
        <w:t xml:space="preserve"> costing</w:t>
      </w:r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E0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overhead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E0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r w:rsidRPr="00845E03">
        <w:rPr>
          <w:rFonts w:ascii="Times New Roman" w:hAnsi="Times New Roman" w:cs="Times New Roman"/>
          <w:i/>
          <w:sz w:val="24"/>
          <w:szCs w:val="24"/>
        </w:rPr>
        <w:t>full costing</w:t>
      </w:r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5E03" w:rsidRPr="00845E03" w:rsidRDefault="00845E03" w:rsidP="00845E03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45E03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845E0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r w:rsidRPr="00845E03">
        <w:rPr>
          <w:rFonts w:ascii="Times New Roman" w:hAnsi="Times New Roman" w:cs="Times New Roman"/>
          <w:i/>
          <w:sz w:val="24"/>
          <w:szCs w:val="24"/>
        </w:rPr>
        <w:t>Full Costing</w:t>
      </w:r>
      <w:r w:rsidRPr="00845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E03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845E03">
        <w:rPr>
          <w:rFonts w:ascii="Times New Roman" w:hAnsi="Times New Roman" w:cs="Times New Roman"/>
          <w:i/>
          <w:sz w:val="24"/>
          <w:szCs w:val="24"/>
        </w:rPr>
        <w:t xml:space="preserve"> Costing</w:t>
      </w: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Pr="00845E03" w:rsidRDefault="00845E03" w:rsidP="00845E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45E03" w:rsidRDefault="00845E03" w:rsidP="008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45E03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845E03" w:rsidRPr="00845E03" w:rsidRDefault="00845E03" w:rsidP="008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5E03" w:rsidRPr="00845E03" w:rsidRDefault="00845E03" w:rsidP="00845E0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E03">
        <w:rPr>
          <w:rFonts w:ascii="Times New Roman" w:hAnsi="Times New Roman" w:cs="Times New Roman"/>
          <w:sz w:val="24"/>
          <w:szCs w:val="24"/>
        </w:rPr>
        <w:t xml:space="preserve">Bastian,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Bustami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Nurlela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E03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845E03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845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45E0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45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5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>.</w:t>
      </w:r>
    </w:p>
    <w:p w:rsidR="00845E03" w:rsidRPr="00845E03" w:rsidRDefault="00845E03" w:rsidP="008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03">
        <w:rPr>
          <w:rFonts w:ascii="Times New Roman" w:hAnsi="Times New Roman" w:cs="Times New Roman"/>
          <w:sz w:val="24"/>
          <w:szCs w:val="24"/>
        </w:rPr>
        <w:t xml:space="preserve">Carter Usry.2006, </w:t>
      </w:r>
      <w:r>
        <w:rPr>
          <w:rFonts w:ascii="Times New Roman" w:hAnsi="Times New Roman" w:cs="Times New Roman"/>
          <w:i/>
          <w:sz w:val="24"/>
          <w:szCs w:val="24"/>
        </w:rPr>
        <w:t xml:space="preserve">Cost Accounting,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845E0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>.</w:t>
      </w:r>
    </w:p>
    <w:p w:rsidR="00845E03" w:rsidRPr="00845E03" w:rsidRDefault="00845E03" w:rsidP="008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03">
        <w:rPr>
          <w:rFonts w:ascii="Times New Roman" w:hAnsi="Times New Roman" w:cs="Times New Roman"/>
          <w:sz w:val="24"/>
          <w:szCs w:val="24"/>
        </w:rPr>
        <w:t xml:space="preserve">Hansen,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Mowen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. 2000. </w:t>
      </w:r>
      <w:r w:rsidRPr="00845E03">
        <w:rPr>
          <w:rFonts w:ascii="Times New Roman" w:hAnsi="Times New Roman" w:cs="Times New Roman"/>
          <w:i/>
          <w:sz w:val="24"/>
          <w:szCs w:val="24"/>
        </w:rPr>
        <w:t>Activity Based Cost</w:t>
      </w:r>
      <w:r w:rsidRPr="00845E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5E0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E03" w:rsidRPr="00845E03" w:rsidRDefault="00845E03" w:rsidP="008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E03">
        <w:rPr>
          <w:rFonts w:ascii="Times New Roman" w:hAnsi="Times New Roman" w:cs="Times New Roman"/>
          <w:sz w:val="24"/>
          <w:szCs w:val="24"/>
        </w:rPr>
        <w:t>Irawati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, Susan, 2009, </w:t>
      </w:r>
      <w:proofErr w:type="spellStart"/>
      <w:r w:rsidRPr="00845E03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845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845E03">
        <w:rPr>
          <w:rFonts w:ascii="Times New Roman" w:hAnsi="Times New Roman" w:cs="Times New Roman"/>
          <w:i/>
          <w:sz w:val="24"/>
          <w:szCs w:val="24"/>
        </w:rPr>
        <w:t xml:space="preserve"> Cost Accounting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bookmarkStart w:id="0" w:name="_GoBack"/>
      <w:bookmarkEnd w:id="0"/>
      <w:r w:rsidRPr="00845E03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0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45E03">
        <w:rPr>
          <w:rFonts w:ascii="Times New Roman" w:hAnsi="Times New Roman" w:cs="Times New Roman"/>
          <w:sz w:val="24"/>
          <w:szCs w:val="24"/>
        </w:rPr>
        <w:t>.</w:t>
      </w:r>
    </w:p>
    <w:p w:rsidR="00423586" w:rsidRPr="00845E03" w:rsidRDefault="00423586" w:rsidP="00845E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3586" w:rsidRPr="00845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03"/>
    <w:rsid w:val="00423586"/>
    <w:rsid w:val="0084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0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0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2020-01-08T05:29:00Z</dcterms:created>
  <dcterms:modified xsi:type="dcterms:W3CDTF">2020-01-08T05:31:00Z</dcterms:modified>
</cp:coreProperties>
</file>